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tblpX="400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1548"/>
        <w:gridCol w:w="2885"/>
        <w:gridCol w:w="580"/>
        <w:gridCol w:w="1263"/>
        <w:gridCol w:w="1383"/>
        <w:gridCol w:w="1271"/>
      </w:tblGrid>
      <w:tr w:rsidR="00870050" w:rsidRPr="00FA3483" w:rsidTr="0098394C"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7382" w:type="dxa"/>
            <w:gridSpan w:val="5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 xml:space="preserve">№128 жалпы орта білім беретін мектеп. </w:t>
            </w:r>
          </w:p>
        </w:tc>
      </w:tr>
      <w:tr w:rsidR="00870050" w:rsidRPr="00FA3483" w:rsidTr="0098394C"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Пәні:</w:t>
            </w:r>
          </w:p>
        </w:tc>
        <w:tc>
          <w:tcPr>
            <w:tcW w:w="7382" w:type="dxa"/>
            <w:gridSpan w:val="5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 xml:space="preserve">Биология </w:t>
            </w:r>
          </w:p>
        </w:tc>
      </w:tr>
      <w:tr w:rsidR="00870050" w:rsidRPr="00870050" w:rsidTr="0098394C"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7382" w:type="dxa"/>
            <w:gridSpan w:val="5"/>
          </w:tcPr>
          <w:p w:rsidR="00870050" w:rsidRP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87005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Координация және реттелу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870050" w:rsidRPr="00870050" w:rsidTr="0098394C"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7382" w:type="dxa"/>
            <w:gridSpan w:val="5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 xml:space="preserve">Сапаров Н.М </w:t>
            </w:r>
          </w:p>
        </w:tc>
      </w:tr>
      <w:tr w:rsidR="00870050" w:rsidRPr="00870050" w:rsidTr="0098394C">
        <w:tc>
          <w:tcPr>
            <w:tcW w:w="3386" w:type="dxa"/>
            <w:gridSpan w:val="2"/>
          </w:tcPr>
          <w:p w:rsidR="00870050" w:rsidRPr="0064266E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Күні:</w:t>
            </w:r>
            <w:r w:rsidR="0064266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7382" w:type="dxa"/>
            <w:gridSpan w:val="5"/>
          </w:tcPr>
          <w:p w:rsidR="00870050" w:rsidRPr="00FA3483" w:rsidRDefault="007644E6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bookmarkStart w:id="0" w:name="_GoBack"/>
            <w:bookmarkEnd w:id="0"/>
            <w:r w:rsidR="0064266E">
              <w:rPr>
                <w:rFonts w:ascii="Times New Roman" w:hAnsi="Times New Roman" w:cs="Times New Roman"/>
                <w:sz w:val="22"/>
                <w:lang w:val="kk-KZ"/>
              </w:rPr>
              <w:t>.02</w:t>
            </w:r>
            <w:r w:rsidR="00870050">
              <w:rPr>
                <w:rFonts w:ascii="Times New Roman" w:hAnsi="Times New Roman" w:cs="Times New Roman"/>
                <w:sz w:val="22"/>
                <w:lang w:val="kk-KZ"/>
              </w:rPr>
              <w:t>.2022</w:t>
            </w:r>
            <w:r w:rsidR="00870050" w:rsidRPr="00FA3483">
              <w:rPr>
                <w:rFonts w:ascii="Times New Roman" w:hAnsi="Times New Roman" w:cs="Times New Roman"/>
                <w:sz w:val="22"/>
                <w:lang w:val="kk-KZ"/>
              </w:rPr>
              <w:t>ж.</w:t>
            </w:r>
          </w:p>
        </w:tc>
      </w:tr>
      <w:tr w:rsidR="00870050" w:rsidRPr="00870050" w:rsidTr="0098394C">
        <w:tc>
          <w:tcPr>
            <w:tcW w:w="3386" w:type="dxa"/>
            <w:gridSpan w:val="2"/>
          </w:tcPr>
          <w:p w:rsidR="00870050" w:rsidRPr="007644E6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Сынып: </w:t>
            </w:r>
            <w:r w:rsidR="007644E6">
              <w:rPr>
                <w:rFonts w:ascii="Times New Roman" w:hAnsi="Times New Roman" w:cs="Times New Roman"/>
                <w:sz w:val="22"/>
                <w:lang w:val="kk-KZ"/>
              </w:rPr>
              <w:t>7Ә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</w:p>
        </w:tc>
        <w:tc>
          <w:tcPr>
            <w:tcW w:w="3917" w:type="dxa"/>
            <w:gridSpan w:val="3"/>
            <w:tcBorders>
              <w:left w:val="single" w:sz="4" w:space="0" w:color="auto"/>
            </w:tcBorders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870050" w:rsidRPr="0064266E" w:rsidTr="0098394C">
        <w:trPr>
          <w:trHeight w:val="598"/>
        </w:trPr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7382" w:type="dxa"/>
            <w:gridSpan w:val="5"/>
          </w:tcPr>
          <w:p w:rsidR="00870050" w:rsidRP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870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Жүйке жүйесінің типтерін салыстыру: диффузиялы, сатылы, түйнекті, түтіктәрізді.</w:t>
            </w:r>
          </w:p>
        </w:tc>
      </w:tr>
      <w:tr w:rsidR="00870050" w:rsidRPr="0064266E" w:rsidTr="0098394C">
        <w:trPr>
          <w:trHeight w:val="640"/>
        </w:trPr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82" w:type="dxa"/>
            <w:gridSpan w:val="5"/>
          </w:tcPr>
          <w:p w:rsidR="00870050" w:rsidRPr="00870050" w:rsidRDefault="00870050" w:rsidP="009839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70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7.1.7.1 - жануарлардың жүйке жүйесінің типтерін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870050" w:rsidRPr="0064266E" w:rsidTr="0098394C">
        <w:trPr>
          <w:trHeight w:val="1669"/>
        </w:trPr>
        <w:tc>
          <w:tcPr>
            <w:tcW w:w="3386" w:type="dxa"/>
            <w:gridSpan w:val="2"/>
          </w:tcPr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7382" w:type="dxa"/>
            <w:gridSpan w:val="5"/>
          </w:tcPr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7005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Барлық оқушылар үшін:</w:t>
            </w:r>
          </w:p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70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Жануарлардың жүйке жүйесінің типтерін біледі.</w:t>
            </w:r>
          </w:p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7005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Көпшілік оқушылар үшін:</w:t>
            </w:r>
          </w:p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70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Диффузды жүйке жүйесін сипаттап бере алады.</w:t>
            </w:r>
          </w:p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7005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Кейбір оқушылар үшін:</w:t>
            </w:r>
          </w:p>
          <w:p w:rsidR="00870050" w:rsidRPr="00FA3483" w:rsidRDefault="00870050" w:rsidP="0087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70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Түтікше тәрізді жүйке жүйесі қай жануарларға тән екенін айтып бере алады.</w:t>
            </w:r>
          </w:p>
        </w:tc>
      </w:tr>
      <w:tr w:rsidR="00870050" w:rsidRPr="00FA3483" w:rsidTr="0098394C">
        <w:trPr>
          <w:trHeight w:val="256"/>
        </w:trPr>
        <w:tc>
          <w:tcPr>
            <w:tcW w:w="10768" w:type="dxa"/>
            <w:gridSpan w:val="7"/>
          </w:tcPr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Сабақтың барысы</w:t>
            </w:r>
          </w:p>
        </w:tc>
      </w:tr>
      <w:tr w:rsidR="00870050" w:rsidRPr="00FA3483" w:rsidTr="0098394C">
        <w:tc>
          <w:tcPr>
            <w:tcW w:w="1838" w:type="dxa"/>
          </w:tcPr>
          <w:p w:rsidR="00870050" w:rsidRPr="00FA3483" w:rsidRDefault="00870050" w:rsidP="0098394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433" w:type="dxa"/>
            <w:gridSpan w:val="2"/>
            <w:tcBorders>
              <w:right w:val="single" w:sz="4" w:space="0" w:color="auto"/>
            </w:tcBorders>
          </w:tcPr>
          <w:p w:rsidR="00870050" w:rsidRPr="00FA3483" w:rsidRDefault="00870050" w:rsidP="0098394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70050" w:rsidRPr="00FA3483" w:rsidRDefault="00870050" w:rsidP="0098394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70050" w:rsidRPr="00FA3483" w:rsidRDefault="00870050" w:rsidP="0098394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870050" w:rsidRPr="00FA3483" w:rsidRDefault="00870050" w:rsidP="0098394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870050" w:rsidRPr="00BF299E" w:rsidTr="0098394C">
        <w:tc>
          <w:tcPr>
            <w:tcW w:w="1838" w:type="dxa"/>
          </w:tcPr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050" w:rsidRPr="00D767AA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433" w:type="dxa"/>
            <w:gridSpan w:val="2"/>
            <w:tcBorders>
              <w:right w:val="single" w:sz="4" w:space="0" w:color="auto"/>
            </w:tcBorders>
          </w:tcPr>
          <w:p w:rsidR="00870050" w:rsidRPr="00BA5276" w:rsidRDefault="00870050" w:rsidP="009839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5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(Ұ). Ұйымдастыру кезеңі:</w:t>
            </w:r>
          </w:p>
          <w:p w:rsidR="00870050" w:rsidRPr="00BA5276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276">
              <w:rPr>
                <w:rFonts w:ascii="Times New Roman" w:hAnsi="Times New Roman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870050" w:rsidRPr="00BA5276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276">
              <w:rPr>
                <w:rFonts w:ascii="Times New Roman" w:hAnsi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70050" w:rsidRPr="00BA5276" w:rsidRDefault="00870050" w:rsidP="009839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A5276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70050" w:rsidRPr="00BA5276" w:rsidRDefault="00870050" w:rsidP="009839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BA5276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70050" w:rsidRPr="00BA5276" w:rsidRDefault="00870050" w:rsidP="0098394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A5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BA5276">
              <w:rPr>
                <w:rFonts w:ascii="Times New Roman" w:hAnsi="Times New Roman"/>
                <w:sz w:val="24"/>
                <w:szCs w:val="24"/>
                <w:lang w:val="kk-KZ"/>
              </w:rPr>
              <w:t>Бұл жерде саралаудың</w:t>
            </w:r>
            <w:r w:rsidRPr="00BA5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«Жіктеу» </w:t>
            </w:r>
            <w:r w:rsidRPr="00BA5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тәсілі көрінеді. </w:t>
            </w:r>
            <w:r w:rsidRPr="00BA5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  <w:p w:rsidR="00870050" w:rsidRPr="00D767AA" w:rsidRDefault="00870050" w:rsidP="0098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«Миға шабуыл» </w:t>
            </w: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70050" w:rsidRDefault="00870050" w:rsidP="00983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870050" w:rsidRPr="004F32DB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32DB">
              <w:rPr>
                <w:rFonts w:ascii="Times New Roman" w:hAnsi="Times New Roman"/>
                <w:sz w:val="24"/>
                <w:szCs w:val="24"/>
                <w:lang w:val="kk-KZ"/>
              </w:rPr>
              <w:t>1.Шұбалшаң қалай қозғалааыд?</w:t>
            </w:r>
          </w:p>
          <w:p w:rsidR="00870050" w:rsidRPr="004F32DB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32DB">
              <w:rPr>
                <w:rFonts w:ascii="Times New Roman" w:hAnsi="Times New Roman"/>
                <w:sz w:val="24"/>
                <w:szCs w:val="24"/>
                <w:lang w:val="kk-KZ"/>
              </w:rPr>
              <w:t>2. Өрмекшілердің қозғалу тәсілдері не арқылы іске асады?</w:t>
            </w:r>
          </w:p>
          <w:p w:rsidR="00870050" w:rsidRPr="004F32DB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32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Балықтардың қозғалу ерекшеліктері қандай?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lang w:val="kk-KZ"/>
              </w:rPr>
            </w:pPr>
            <w:r w:rsidRPr="004F32DB">
              <w:rPr>
                <w:rFonts w:ascii="Times New Roman" w:hAnsi="Times New Roman"/>
                <w:sz w:val="24"/>
                <w:szCs w:val="24"/>
                <w:lang w:val="kk-KZ"/>
              </w:rPr>
              <w:t>4. Сүтқректілердің қозғалысы немен</w:t>
            </w:r>
            <w:r w:rsidRPr="00027EC7">
              <w:rPr>
                <w:rFonts w:ascii="Times New Roman" w:hAnsi="Times New Roman"/>
                <w:lang w:val="kk-KZ"/>
              </w:rPr>
              <w:t xml:space="preserve"> ерекшеленеді?</w:t>
            </w:r>
          </w:p>
          <w:p w:rsidR="00870050" w:rsidRPr="00D767AA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Мұғалім оқушыларға сабақтың тақырыбы, мақсатымен таныстырады.</w:t>
            </w: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береді.</w:t>
            </w:r>
          </w:p>
          <w:p w:rsidR="00870050" w:rsidRPr="00D1592E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9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жұмыс. </w:t>
            </w:r>
          </w:p>
          <w:p w:rsidR="00870050" w:rsidRPr="004A0BF3" w:rsidRDefault="00870050" w:rsidP="0098394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A0B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1-Тапсырма</w:t>
            </w:r>
          </w:p>
          <w:p w:rsidR="00870050" w:rsidRPr="00870050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0050">
              <w:rPr>
                <w:rFonts w:ascii="Times New Roman" w:hAnsi="Times New Roman"/>
                <w:sz w:val="24"/>
                <w:szCs w:val="24"/>
                <w:lang w:val="kk-KZ"/>
              </w:rPr>
              <w:t>1.Жүйке жүйесі дегеніміз не?</w:t>
            </w:r>
          </w:p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0050">
              <w:rPr>
                <w:rFonts w:ascii="Times New Roman" w:hAnsi="Times New Roman"/>
                <w:sz w:val="24"/>
                <w:szCs w:val="24"/>
                <w:lang w:val="kk-KZ"/>
              </w:rPr>
              <w:t>2.Жануарларда жүйке жүйесі қандай рөл атқарады?</w:t>
            </w:r>
          </w:p>
          <w:p w:rsidR="00870050" w:rsidRPr="00870050" w:rsidRDefault="00870050" w:rsidP="0087005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0050">
              <w:rPr>
                <w:rFonts w:ascii="Times New Roman" w:hAnsi="Times New Roman"/>
                <w:sz w:val="24"/>
                <w:szCs w:val="24"/>
                <w:lang w:val="kk-KZ"/>
              </w:rPr>
              <w:t>3. Жүйке жүйесінің типтерін ата?</w:t>
            </w:r>
          </w:p>
          <w:p w:rsidR="00870050" w:rsidRPr="00D1592E" w:rsidRDefault="00870050" w:rsidP="0098394C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1592E">
              <w:rPr>
                <w:rFonts w:ascii="Times New Roman" w:hAnsi="Times New Roman"/>
                <w:sz w:val="24"/>
                <w:lang w:val="kk-KZ"/>
              </w:rPr>
              <w:t>Дескриптор:                    Жалпы - 3 балл</w:t>
            </w:r>
          </w:p>
          <w:p w:rsidR="00870050" w:rsidRDefault="00870050" w:rsidP="0098394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92E">
              <w:rPr>
                <w:rFonts w:ascii="Times New Roman" w:hAnsi="Times New Roman"/>
                <w:sz w:val="24"/>
                <w:lang w:val="kk-KZ"/>
              </w:rPr>
              <w:t xml:space="preserve">1.Тапсырманы сипаттайды.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айдарындағы </w:t>
            </w:r>
          </w:p>
          <w:p w:rsidR="00870050" w:rsidRPr="008022C7" w:rsidRDefault="00870050" w:rsidP="009839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8022C7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орындатады, бақылайды, мысал, үлгі көрсетеді.</w:t>
            </w:r>
          </w:p>
          <w:p w:rsidR="00870050" w:rsidRPr="004F32DB" w:rsidRDefault="00870050" w:rsidP="0098394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F32D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2-Тапсырма </w:t>
            </w:r>
          </w:p>
          <w:p w:rsidR="00870050" w:rsidRPr="00027EC7" w:rsidRDefault="00870050" w:rsidP="00870050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Жүйке жүйесінің түйінді типтеріне түсініктеме береді.</w:t>
            </w:r>
          </w:p>
          <w:p w:rsidR="00870050" w:rsidRPr="00870050" w:rsidRDefault="00870050" w:rsidP="0098394C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90CE279" wp14:editId="0E591D38">
                  <wp:extent cx="2682240" cy="1733550"/>
                  <wp:effectExtent l="0" t="0" r="381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9721" t="22206" r="34056" b="27352"/>
                          <a:stretch/>
                        </pic:blipFill>
                        <pic:spPr bwMode="auto">
                          <a:xfrm>
                            <a:off x="0" y="0"/>
                            <a:ext cx="2696110" cy="1742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0050" w:rsidRPr="001F5234" w:rsidRDefault="00870050" w:rsidP="0098394C">
            <w:pPr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3</w:t>
            </w:r>
            <w:r w:rsidRPr="001F5234">
              <w:rPr>
                <w:rFonts w:ascii="Times New Roman" w:hAnsi="Times New Roman"/>
                <w:b/>
                <w:i/>
                <w:sz w:val="24"/>
                <w:lang w:val="kk-KZ"/>
              </w:rPr>
              <w:t>-Тапсырма</w:t>
            </w:r>
          </w:p>
          <w:p w:rsidR="00870050" w:rsidRPr="00997E86" w:rsidRDefault="00870050" w:rsidP="0098394C">
            <w:pPr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997E86">
              <w:rPr>
                <w:rFonts w:ascii="Times New Roman" w:hAnsi="Times New Roman"/>
                <w:sz w:val="24"/>
                <w:szCs w:val="24"/>
                <w:lang w:val="kk-KZ"/>
              </w:rPr>
              <w:t>Түтікше тәрізді жүйке жүйесіне мысал келтіріп, ерекшелігін сипаттайды.</w:t>
            </w:r>
          </w:p>
          <w:p w:rsidR="00870050" w:rsidRDefault="00997E86" w:rsidP="009839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A9F7C8E" wp14:editId="437A227C">
                  <wp:extent cx="2705100" cy="145732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8297" t="40025" r="32199" b="41333"/>
                          <a:stretch/>
                        </pic:blipFill>
                        <pic:spPr bwMode="auto">
                          <a:xfrm>
                            <a:off x="0" y="0"/>
                            <a:ext cx="2704824" cy="145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0050" w:rsidRPr="008022C7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2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«Еркін микрофон»  әдісі. </w:t>
            </w:r>
            <w:r w:rsidRPr="008022C7">
              <w:rPr>
                <w:rFonts w:ascii="Times New Roman" w:hAnsi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70050" w:rsidRPr="008022C7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050" w:rsidRPr="008022C7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2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8022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22C7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870050" w:rsidRPr="008022C7" w:rsidRDefault="00870050" w:rsidP="0098394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2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Тиімділігі:</w:t>
            </w:r>
            <w:r w:rsidRPr="008022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22C7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70050" w:rsidRPr="00D767AA" w:rsidRDefault="00870050" w:rsidP="0098394C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 w:rsidRPr="008022C7">
              <w:rPr>
                <w:b/>
                <w:i/>
                <w:sz w:val="24"/>
                <w:szCs w:val="24"/>
                <w:lang w:val="kk-KZ"/>
              </w:rPr>
              <w:t>Саралау:</w:t>
            </w:r>
            <w:r w:rsidRPr="008022C7">
              <w:rPr>
                <w:sz w:val="24"/>
                <w:szCs w:val="24"/>
                <w:lang w:val="kk-KZ"/>
              </w:rPr>
              <w:t xml:space="preserve"> Бұл кезеңде саралаудың </w:t>
            </w:r>
            <w:r w:rsidRPr="008022C7">
              <w:rPr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8022C7">
              <w:rPr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70050" w:rsidRPr="00FA3483" w:rsidRDefault="00870050" w:rsidP="0098394C">
            <w:pPr>
              <w:spacing w:after="0"/>
              <w:ind w:left="40"/>
              <w:contextualSpacing/>
              <w:rPr>
                <w:rFonts w:ascii="Times New Roman" w:hAnsi="Times New Roman"/>
                <w:sz w:val="22"/>
                <w:lang w:val="kk-KZ"/>
              </w:rPr>
            </w:pPr>
            <w:r w:rsidRPr="00FA3483">
              <w:rPr>
                <w:rFonts w:ascii="Times New Roman" w:hAnsi="Times New Roman"/>
                <w:sz w:val="22"/>
                <w:lang w:val="kk-KZ"/>
              </w:rPr>
              <w:lastRenderedPageBreak/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2"/>
                <w:lang w:val="kk-KZ"/>
              </w:rPr>
            </w:pPr>
            <w:r w:rsidRPr="00FA3483">
              <w:rPr>
                <w:rFonts w:ascii="Times New Roman" w:hAnsi="Times New Roman"/>
                <w:i/>
                <w:iCs/>
                <w:sz w:val="22"/>
                <w:lang w:val="kk-KZ"/>
              </w:rPr>
              <w:t xml:space="preserve">Оқушылар сұрақтарға жауап беріп, өзара ұжымдық талқылау  жасайды. </w:t>
            </w: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>Оқулықты оқып танысып шығады.</w:t>
            </w:r>
            <w:r w:rsidRPr="00FA3483">
              <w:rPr>
                <w:sz w:val="22"/>
                <w:lang w:val="kk-KZ"/>
              </w:rPr>
              <w:t xml:space="preserve"> </w:t>
            </w: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>Тірек сөздермен танысып, өз дәптерлеріне жазып алады.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027EC7" w:rsidRDefault="00870050" w:rsidP="0098394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70050" w:rsidRPr="00F00851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Өз ойын дұрыс мағынада білдіріп, </w:t>
            </w:r>
            <w:r w:rsidRPr="00C72FE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C72FE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C72FE7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C72FE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sz w:val="22"/>
                <w:lang w:val="kk-KZ"/>
              </w:rPr>
            </w:pP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/>
                <w:sz w:val="22"/>
                <w:lang w:val="kk-KZ"/>
              </w:rPr>
            </w:pPr>
          </w:p>
          <w:p w:rsidR="00870050" w:rsidRDefault="00870050" w:rsidP="0098394C">
            <w:pPr>
              <w:ind w:left="-53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Сонымен қатар, оқушыларды ынталандыру үшін  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lang w:val="kk-KZ"/>
              </w:rPr>
            </w:pPr>
            <w:r w:rsidRPr="00276ABC">
              <w:rPr>
                <w:rFonts w:ascii="Times New Roman" w:hAnsi="Times New Roman"/>
                <w:b/>
                <w:i/>
                <w:lang w:val="kk-KZ"/>
              </w:rPr>
              <w:t>«Қошеметтеу» әдісі</w:t>
            </w:r>
            <w:r w:rsidRPr="00276ABC">
              <w:rPr>
                <w:rFonts w:ascii="Times New Roman" w:hAnsi="Times New Roman"/>
                <w:lang w:val="kk-KZ"/>
              </w:rPr>
              <w:t xml:space="preserve"> арқылы бағалайды.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i/>
                <w:sz w:val="22"/>
                <w:lang w:val="kk-KZ"/>
              </w:rPr>
            </w:pPr>
            <w:r w:rsidRPr="00FA3483">
              <w:rPr>
                <w:rFonts w:ascii="Times New Roman" w:hAnsi="Times New Roman"/>
                <w:i/>
                <w:sz w:val="22"/>
                <w:lang w:val="kk-KZ"/>
              </w:rPr>
              <w:lastRenderedPageBreak/>
              <w:t>Сонымен қатар 1-10 баллдық жүйе бойынша оқушылардың сабаққа қатысу белсенділігі бойынша бағаланады.</w:t>
            </w:r>
          </w:p>
          <w:p w:rsidR="00870050" w:rsidRDefault="00870050" w:rsidP="0098394C">
            <w:pPr>
              <w:widowControl w:val="0"/>
              <w:spacing w:after="0"/>
              <w:rPr>
                <w:rFonts w:ascii="Times New Roman" w:hAnsi="Times New Roman"/>
                <w:i/>
                <w:sz w:val="22"/>
                <w:lang w:val="kk-KZ"/>
              </w:rPr>
            </w:pP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/>
                <w:i/>
                <w:sz w:val="22"/>
                <w:lang w:val="kk-KZ"/>
              </w:rPr>
            </w:pPr>
            <w:r w:rsidRPr="00972CD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149BE500" wp14:editId="3BACF051">
                  <wp:extent cx="589230" cy="563525"/>
                  <wp:effectExtent l="0" t="0" r="1905" b="8255"/>
                  <wp:docPr id="116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050" w:rsidRPr="00FA3483" w:rsidRDefault="00870050" w:rsidP="0098394C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870050" w:rsidRPr="001F4CCF" w:rsidRDefault="00870050" w:rsidP="0098394C">
            <w:pPr>
              <w:contextualSpacing/>
              <w:rPr>
                <w:rFonts w:ascii="Times New Roman" w:hAnsi="Times New Roman"/>
                <w:sz w:val="22"/>
                <w:lang w:val="kk-KZ"/>
              </w:rPr>
            </w:pPr>
            <w:r w:rsidRPr="001F4CCF">
              <w:rPr>
                <w:rFonts w:ascii="Times New Roman" w:hAnsi="Times New Roman"/>
                <w:sz w:val="22"/>
                <w:lang w:val="kk-KZ"/>
              </w:rPr>
              <w:lastRenderedPageBreak/>
              <w:t>7-сынып оқулығы,</w:t>
            </w:r>
          </w:p>
          <w:p w:rsidR="00870050" w:rsidRPr="001F4CCF" w:rsidRDefault="00870050" w:rsidP="009839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1F4CCF">
              <w:rPr>
                <w:rFonts w:ascii="Times New Roman" w:hAnsi="Times New Roman" w:cs="Times New Roman"/>
                <w:sz w:val="22"/>
                <w:lang w:val="kk-KZ"/>
              </w:rPr>
              <w:t>жұмыс дәптері</w:t>
            </w:r>
          </w:p>
          <w:p w:rsidR="00870050" w:rsidRPr="001F4CCF" w:rsidRDefault="00870050" w:rsidP="0098394C">
            <w:pPr>
              <w:spacing w:after="0"/>
              <w:contextualSpacing/>
              <w:jc w:val="center"/>
              <w:rPr>
                <w:rFonts w:ascii="Times New Roman" w:hAnsi="Times New Roman"/>
                <w:sz w:val="22"/>
                <w:lang w:val="kk-KZ"/>
              </w:rPr>
            </w:pPr>
            <w:r w:rsidRPr="001F4CCF">
              <w:rPr>
                <w:rFonts w:ascii="Times New Roman" w:hAnsi="Times New Roman"/>
                <w:sz w:val="22"/>
                <w:lang w:val="kk-KZ"/>
              </w:rPr>
              <w:t>Кітап, дәптер, қалам суреттері бейнеленген қима қағаздар топтамасы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1F4CCF" w:rsidRDefault="00870050" w:rsidP="009839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4CCF">
              <w:rPr>
                <w:rFonts w:ascii="Times New Roman" w:hAnsi="Times New Roman"/>
                <w:sz w:val="20"/>
                <w:szCs w:val="20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 xml:space="preserve">ҚБ тапсырмалары. 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 xml:space="preserve">ҚБ тапсырмалары. 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1F4CCF">
              <w:rPr>
                <w:rFonts w:ascii="Times New Roman" w:hAnsi="Times New Roman"/>
                <w:sz w:val="22"/>
                <w:lang w:val="kk-KZ"/>
              </w:rPr>
              <w:t>7-сынып оқулығы,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A3483">
              <w:rPr>
                <w:rFonts w:ascii="Times New Roman" w:hAnsi="Times New Roman" w:cs="Times New Roman"/>
                <w:sz w:val="22"/>
                <w:lang w:val="kk-KZ"/>
              </w:rPr>
              <w:t>жұмыс дәптері</w:t>
            </w: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Pr="00FA3483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050" w:rsidRDefault="00870050" w:rsidP="0098394C">
            <w:pPr>
              <w:spacing w:after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748C198E" wp14:editId="3DBD5D63">
                  <wp:extent cx="423545" cy="701040"/>
                  <wp:effectExtent l="70803" t="157797" r="66357" b="161608"/>
                  <wp:docPr id="1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0050" w:rsidRPr="001F4CCF" w:rsidRDefault="00870050" w:rsidP="0098394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4B48219" wp14:editId="3BEFB879">
                  <wp:extent cx="685800" cy="514350"/>
                  <wp:effectExtent l="0" t="0" r="0" b="0"/>
                  <wp:docPr id="2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775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3368"/>
        <w:gridCol w:w="2871"/>
        <w:gridCol w:w="4536"/>
      </w:tblGrid>
      <w:tr w:rsidR="00870050" w:rsidRPr="0064266E" w:rsidTr="0098394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50" w:rsidRPr="00027EC7" w:rsidRDefault="00870050" w:rsidP="0098394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50" w:rsidRPr="00027EC7" w:rsidRDefault="00870050" w:rsidP="0098394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70050" w:rsidRPr="0064266E" w:rsidTr="0098394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027EC7" w:rsidRDefault="00870050" w:rsidP="0098394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70050" w:rsidRPr="00027EC7" w:rsidRDefault="00870050" w:rsidP="0098394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50" w:rsidRPr="00027EC7" w:rsidRDefault="00870050" w:rsidP="0098394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70050" w:rsidRPr="00027EC7" w:rsidTr="0098394C"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70050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proofErr w:type="spellStart"/>
            <w:r w:rsidRPr="00027EC7">
              <w:rPr>
                <w:rFonts w:ascii="Times New Roman" w:hAnsi="Times New Roman"/>
              </w:rPr>
              <w:t>қыту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да, </w:t>
            </w:r>
            <w:proofErr w:type="spellStart"/>
            <w:r w:rsidRPr="00027EC7">
              <w:rPr>
                <w:rFonts w:ascii="Times New Roman" w:hAnsi="Times New Roman"/>
              </w:rPr>
              <w:t>сабақ</w:t>
            </w:r>
            <w:proofErr w:type="spellEnd"/>
            <w:r w:rsidRPr="00027EC7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да </w:t>
            </w:r>
            <w:proofErr w:type="spellStart"/>
            <w:r w:rsidRPr="00027EC7">
              <w:rPr>
                <w:rFonts w:ascii="Times New Roman" w:hAnsi="Times New Roman"/>
              </w:rPr>
              <w:t>ойланыңыз</w:t>
            </w:r>
            <w:proofErr w:type="spellEnd"/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70050" w:rsidRDefault="00870050" w:rsidP="0098394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</w:rPr>
            </w:pP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70050" w:rsidRPr="00027EC7" w:rsidRDefault="00870050" w:rsidP="0098394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27EC7">
              <w:rPr>
                <w:rFonts w:ascii="Times New Roman" w:hAnsi="Times New Roman"/>
              </w:rPr>
              <w:t>Сабақ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кезінде</w:t>
            </w:r>
            <w:proofErr w:type="spellEnd"/>
            <w:r w:rsidRPr="00027EC7">
              <w:rPr>
                <w:rFonts w:ascii="Times New Roman" w:hAnsi="Times New Roman"/>
              </w:rPr>
              <w:t xml:space="preserve">, </w:t>
            </w:r>
            <w:proofErr w:type="spellStart"/>
            <w:r w:rsidRPr="00027EC7">
              <w:rPr>
                <w:rFonts w:ascii="Times New Roman" w:hAnsi="Times New Roman"/>
              </w:rPr>
              <w:t>сынып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немесе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жекелеген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оқушылардың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жетістіктері</w:t>
            </w:r>
            <w:proofErr w:type="spellEnd"/>
            <w:r w:rsidRPr="00027EC7">
              <w:rPr>
                <w:rFonts w:ascii="Times New Roman" w:hAnsi="Times New Roman"/>
              </w:rPr>
              <w:t>/</w:t>
            </w:r>
            <w:proofErr w:type="spellStart"/>
            <w:r w:rsidRPr="00027EC7">
              <w:rPr>
                <w:rFonts w:ascii="Times New Roman" w:hAnsi="Times New Roman"/>
              </w:rPr>
              <w:t>қиыншылықтары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мен </w:t>
            </w:r>
            <w:proofErr w:type="spellStart"/>
            <w:proofErr w:type="gramStart"/>
            <w:r w:rsidRPr="00027EC7">
              <w:rPr>
                <w:rFonts w:ascii="Times New Roman" w:hAnsi="Times New Roman"/>
              </w:rPr>
              <w:t>нені</w:t>
            </w:r>
            <w:proofErr w:type="spellEnd"/>
            <w:r w:rsidRPr="00027EC7">
              <w:rPr>
                <w:rFonts w:ascii="Times New Roman" w:hAnsi="Times New Roman"/>
              </w:rPr>
              <w:t xml:space="preserve">  </w:t>
            </w:r>
            <w:proofErr w:type="spellStart"/>
            <w:r w:rsidRPr="00027EC7">
              <w:rPr>
                <w:rFonts w:ascii="Times New Roman" w:hAnsi="Times New Roman"/>
              </w:rPr>
              <w:t>анықтадым</w:t>
            </w:r>
            <w:proofErr w:type="spellEnd"/>
            <w:proofErr w:type="gramEnd"/>
            <w:r w:rsidRPr="00027EC7">
              <w:rPr>
                <w:rFonts w:ascii="Times New Roman" w:hAnsi="Times New Roman"/>
                <w:lang w:val="kk-KZ"/>
              </w:rPr>
              <w:t>? К</w:t>
            </w:r>
            <w:proofErr w:type="spellStart"/>
            <w:r w:rsidRPr="00027EC7">
              <w:rPr>
                <w:rFonts w:ascii="Times New Roman" w:hAnsi="Times New Roman"/>
              </w:rPr>
              <w:t>елесі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сабақтарда</w:t>
            </w:r>
            <w:proofErr w:type="spellEnd"/>
            <w:r w:rsidRPr="00027EC7">
              <w:rPr>
                <w:rFonts w:ascii="Times New Roman" w:hAnsi="Times New Roman"/>
              </w:rPr>
              <w:t xml:space="preserve"> неге </w:t>
            </w:r>
            <w:proofErr w:type="spellStart"/>
            <w:r w:rsidRPr="00027EC7">
              <w:rPr>
                <w:rFonts w:ascii="Times New Roman" w:hAnsi="Times New Roman"/>
              </w:rPr>
              <w:t>назар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аудару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70050" w:rsidRDefault="00870050" w:rsidP="0098394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</w:rPr>
            </w:pPr>
          </w:p>
          <w:p w:rsidR="00870050" w:rsidRPr="00027EC7" w:rsidRDefault="00870050" w:rsidP="0098394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70050" w:rsidRPr="00FA3483" w:rsidRDefault="00870050" w:rsidP="00870050">
      <w:pPr>
        <w:spacing w:after="0"/>
        <w:rPr>
          <w:lang w:val="kk-KZ"/>
        </w:rPr>
      </w:pPr>
    </w:p>
    <w:p w:rsidR="00870050" w:rsidRPr="007A1794" w:rsidRDefault="00870050" w:rsidP="00870050">
      <w:pPr>
        <w:spacing w:after="0"/>
        <w:rPr>
          <w:lang w:val="kk-KZ"/>
        </w:rPr>
      </w:pPr>
    </w:p>
    <w:p w:rsidR="00870050" w:rsidRPr="003F7246" w:rsidRDefault="00870050" w:rsidP="008700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0050" w:rsidRPr="00CF7815" w:rsidRDefault="00870050" w:rsidP="008700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0050" w:rsidRPr="00E74EE8" w:rsidRDefault="00870050" w:rsidP="008700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0050" w:rsidRPr="00861F5A" w:rsidRDefault="00870050" w:rsidP="008700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0050" w:rsidRPr="00A17FB0" w:rsidRDefault="00870050" w:rsidP="00870050">
      <w:pPr>
        <w:rPr>
          <w:lang w:val="kk-KZ"/>
        </w:rPr>
      </w:pPr>
    </w:p>
    <w:p w:rsidR="00870050" w:rsidRPr="000C2D26" w:rsidRDefault="00870050" w:rsidP="00870050">
      <w:pPr>
        <w:rPr>
          <w:lang w:val="kk-KZ"/>
        </w:rPr>
      </w:pPr>
    </w:p>
    <w:p w:rsidR="00870050" w:rsidRPr="00756B80" w:rsidRDefault="00870050" w:rsidP="00870050">
      <w:pPr>
        <w:rPr>
          <w:lang w:val="kk-KZ"/>
        </w:rPr>
      </w:pPr>
    </w:p>
    <w:p w:rsidR="00870050" w:rsidRPr="003842AC" w:rsidRDefault="00870050" w:rsidP="00870050">
      <w:pPr>
        <w:rPr>
          <w:lang w:val="kk-KZ"/>
        </w:rPr>
      </w:pPr>
    </w:p>
    <w:p w:rsidR="00870050" w:rsidRPr="00D767AA" w:rsidRDefault="00870050" w:rsidP="00870050">
      <w:pPr>
        <w:rPr>
          <w:lang w:val="kk-KZ"/>
        </w:rPr>
      </w:pPr>
    </w:p>
    <w:p w:rsidR="00870050" w:rsidRPr="00BF299E" w:rsidRDefault="00870050" w:rsidP="00870050">
      <w:pPr>
        <w:rPr>
          <w:lang w:val="kk-KZ"/>
        </w:rPr>
      </w:pPr>
    </w:p>
    <w:p w:rsidR="00870050" w:rsidRDefault="00870050" w:rsidP="00870050"/>
    <w:p w:rsidR="00870050" w:rsidRDefault="00870050" w:rsidP="00870050"/>
    <w:p w:rsidR="00870050" w:rsidRDefault="00870050" w:rsidP="00870050"/>
    <w:p w:rsidR="00870050" w:rsidRDefault="00870050" w:rsidP="00870050"/>
    <w:p w:rsidR="00FE1C84" w:rsidRDefault="00FE1C84"/>
    <w:sectPr w:rsidR="00FE1C84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ED"/>
    <w:rsid w:val="000A5BED"/>
    <w:rsid w:val="00132A4E"/>
    <w:rsid w:val="004A0BF3"/>
    <w:rsid w:val="0064266E"/>
    <w:rsid w:val="007644E6"/>
    <w:rsid w:val="00870050"/>
    <w:rsid w:val="00997E86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29793-7155-4ED5-AADF-3A45041D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7005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5"/>
    <w:uiPriority w:val="34"/>
    <w:locked/>
    <w:rsid w:val="008700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70050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87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2022-02-06T16:22:00Z</cp:lastPrinted>
  <dcterms:created xsi:type="dcterms:W3CDTF">2022-01-23T07:24:00Z</dcterms:created>
  <dcterms:modified xsi:type="dcterms:W3CDTF">2022-02-06T16:25:00Z</dcterms:modified>
</cp:coreProperties>
</file>